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98" w:rsidRPr="0050188D" w:rsidRDefault="00D07298" w:rsidP="00D072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proofErr w:type="spellStart"/>
      <w:r w:rsidRPr="0050188D">
        <w:rPr>
          <w:rFonts w:ascii="Times New Roman" w:hAnsi="Times New Roman" w:cs="Times New Roman"/>
          <w:b/>
          <w:bCs/>
          <w:sz w:val="28"/>
          <w:szCs w:val="28"/>
          <w:u w:val="single"/>
        </w:rPr>
        <w:t>Deparment</w:t>
      </w:r>
      <w:proofErr w:type="spellEnd"/>
      <w:r w:rsidRPr="005018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Computer science and Engineering</w:t>
      </w:r>
    </w:p>
    <w:p w:rsidR="00D07298" w:rsidRPr="0050188D" w:rsidRDefault="00D07298" w:rsidP="00D072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50188D">
        <w:rPr>
          <w:rFonts w:ascii="Times New Roman" w:hAnsi="Times New Roman" w:cs="Times New Roman"/>
          <w:b/>
          <w:bCs/>
          <w:sz w:val="28"/>
          <w:szCs w:val="28"/>
          <w:u w:val="single"/>
        </w:rPr>
        <w:t>Mandsaur</w:t>
      </w:r>
      <w:proofErr w:type="spellEnd"/>
      <w:r w:rsidRPr="005018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0188D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</w:t>
      </w:r>
      <w:proofErr w:type="gramStart"/>
      <w:r w:rsidRPr="0050188D">
        <w:rPr>
          <w:rFonts w:ascii="Times New Roman" w:hAnsi="Times New Roman" w:cs="Times New Roman"/>
          <w:b/>
          <w:bCs/>
          <w:sz w:val="28"/>
          <w:szCs w:val="28"/>
          <w:u w:val="single"/>
        </w:rPr>
        <w:t>,Mandsure</w:t>
      </w:r>
      <w:proofErr w:type="spellEnd"/>
      <w:proofErr w:type="gramEnd"/>
    </w:p>
    <w:p w:rsidR="00D07298" w:rsidRPr="0050188D" w:rsidRDefault="00D07298" w:rsidP="00D072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Computer Architecture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Organazation</w:t>
      </w:r>
      <w:proofErr w:type="spellEnd"/>
    </w:p>
    <w:p w:rsidR="00D07298" w:rsidRPr="0050188D" w:rsidRDefault="00D07298" w:rsidP="00D072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Assignment -3</w:t>
      </w:r>
    </w:p>
    <w:p w:rsidR="00E32E1F" w:rsidRDefault="00E32E1F"/>
    <w:p w:rsidR="00D07298" w:rsidRDefault="00D07298" w:rsidP="00D07298">
      <w:pPr>
        <w:jc w:val="both"/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Q.1 </w:t>
      </w:r>
      <w:r w:rsidRPr="0009786A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An instruction pipeline consists of </w:t>
      </w:r>
      <w:r w:rsidRPr="0009786A">
        <w:rPr>
          <w:rFonts w:ascii="Times New Roman" w:hAnsi="Times New Roman" w:cs="Times New Roman"/>
          <w:sz w:val="24"/>
          <w:szCs w:val="24"/>
        </w:rPr>
        <w:t>4</w:t>
      </w:r>
      <w:r w:rsidRPr="0009786A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 stages: Fetch (F), Decode field (D), Execute (E), and Result-Write (W). The </w:t>
      </w:r>
      <w:r w:rsidRPr="0009786A">
        <w:rPr>
          <w:rFonts w:ascii="Times New Roman" w:hAnsi="Times New Roman" w:cs="Times New Roman"/>
          <w:sz w:val="24"/>
          <w:szCs w:val="24"/>
        </w:rPr>
        <w:t>5</w:t>
      </w:r>
      <w:r w:rsidRPr="0009786A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 instructions in a certain instruction sequence need these stages for the different number of clock cycles as shown by the table below.</w:t>
      </w:r>
    </w:p>
    <w:tbl>
      <w:tblPr>
        <w:tblStyle w:val="TableGrid"/>
        <w:tblpPr w:leftFromText="180" w:rightFromText="180" w:vertAnchor="text" w:horzAnchor="page" w:tblpX="1798" w:tblpY="70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567"/>
        <w:gridCol w:w="707"/>
        <w:gridCol w:w="569"/>
        <w:gridCol w:w="567"/>
      </w:tblGrid>
      <w:tr w:rsidR="00D07298" w:rsidTr="00D07298">
        <w:trPr>
          <w:trHeight w:val="257"/>
        </w:trPr>
        <w:tc>
          <w:tcPr>
            <w:tcW w:w="1345" w:type="dxa"/>
            <w:tcBorders>
              <w:bottom w:val="single" w:sz="4" w:space="0" w:color="auto"/>
            </w:tcBorders>
          </w:tcPr>
          <w:p w:rsidR="00D07298" w:rsidRDefault="00D07298" w:rsidP="00D07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</w:tr>
      <w:tr w:rsidR="00D07298" w:rsidTr="00D07298">
        <w:trPr>
          <w:trHeight w:val="257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7298" w:rsidTr="00D07298">
        <w:trPr>
          <w:trHeight w:val="257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7298" w:rsidTr="00D07298">
        <w:trPr>
          <w:trHeight w:val="257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7298" w:rsidTr="00D07298">
        <w:trPr>
          <w:trHeight w:val="257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7298" w:rsidTr="00D07298">
        <w:trPr>
          <w:trHeight w:val="272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298" w:rsidRDefault="00D07298" w:rsidP="00D07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07298" w:rsidRDefault="00D07298" w:rsidP="00D07298">
      <w:pPr>
        <w:jc w:val="both"/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</w:pPr>
    </w:p>
    <w:p w:rsidR="00D07298" w:rsidRDefault="00D07298" w:rsidP="00D07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298" w:rsidRDefault="00D07298" w:rsidP="00D072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7298" w:rsidRDefault="00D07298" w:rsidP="00D072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7298" w:rsidRDefault="00D07298" w:rsidP="00D07298">
      <w:pPr>
        <w:rPr>
          <w:rFonts w:ascii="Times New Roman" w:eastAsia="Times New Roman" w:hAnsi="Times New Roman" w:cs="Times New Roman"/>
          <w:sz w:val="24"/>
          <w:szCs w:val="24"/>
        </w:rPr>
      </w:pPr>
      <w:r w:rsidRPr="0009786A">
        <w:rPr>
          <w:rFonts w:ascii="Times New Roman" w:eastAsia="Times New Roman" w:hAnsi="Times New Roman" w:cs="Times New Roman"/>
          <w:sz w:val="24"/>
          <w:szCs w:val="24"/>
        </w:rPr>
        <w:t xml:space="preserve">Find the number of clock cycles needed to perform the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9786A">
        <w:rPr>
          <w:rFonts w:ascii="Times New Roman" w:eastAsia="Times New Roman" w:hAnsi="Times New Roman" w:cs="Times New Roman"/>
          <w:sz w:val="24"/>
          <w:szCs w:val="24"/>
        </w:rPr>
        <w:t xml:space="preserve"> instructions</w:t>
      </w:r>
    </w:p>
    <w:p w:rsidR="00D07298" w:rsidRDefault="00D07298" w:rsidP="00D072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7298" w:rsidRPr="00D07298" w:rsidRDefault="00D07298" w:rsidP="00D07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Q.2 </w:t>
      </w:r>
      <w:r w:rsidRPr="00047275">
        <w:rPr>
          <w:rFonts w:ascii="Times New Roman" w:eastAsia="Times New Roman" w:hAnsi="Times New Roman" w:cs="Times New Roman"/>
          <w:sz w:val="24"/>
          <w:szCs w:val="24"/>
        </w:rPr>
        <w:t xml:space="preserve">State the </w:t>
      </w:r>
      <w:proofErr w:type="spellStart"/>
      <w:r w:rsidRPr="00047275">
        <w:rPr>
          <w:rFonts w:ascii="Times New Roman" w:eastAsia="Times New Roman" w:hAnsi="Times New Roman" w:cs="Times New Roman"/>
          <w:sz w:val="24"/>
          <w:szCs w:val="24"/>
        </w:rPr>
        <w:t>Both's</w:t>
      </w:r>
      <w:proofErr w:type="spellEnd"/>
      <w:r w:rsidRPr="00047275">
        <w:rPr>
          <w:rFonts w:ascii="Times New Roman" w:eastAsia="Times New Roman" w:hAnsi="Times New Roman" w:cs="Times New Roman"/>
          <w:sz w:val="24"/>
          <w:szCs w:val="24"/>
        </w:rPr>
        <w:t xml:space="preserve"> algorithm for multiplication of two numbers, Draw a block diagram for the </w:t>
      </w:r>
      <w:proofErr w:type="gramStart"/>
      <w:r w:rsidRPr="00047275"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gramEnd"/>
      <w:r w:rsidRPr="00047275">
        <w:rPr>
          <w:rFonts w:ascii="Times New Roman" w:eastAsia="Times New Roman" w:hAnsi="Times New Roman" w:cs="Times New Roman"/>
          <w:sz w:val="24"/>
          <w:szCs w:val="24"/>
        </w:rPr>
        <w:t xml:space="preserve"> of the Booth's algorithm for determining the product of two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16- </w:t>
      </w:r>
      <w:r w:rsidRPr="00047275">
        <w:rPr>
          <w:rFonts w:ascii="Times New Roman" w:eastAsia="Times New Roman" w:hAnsi="Times New Roman" w:cs="Times New Roman"/>
          <w:sz w:val="24"/>
          <w:szCs w:val="24"/>
        </w:rPr>
        <w:t>bit signed numbers.</w:t>
      </w:r>
    </w:p>
    <w:sectPr w:rsidR="00D07298" w:rsidRPr="00D07298" w:rsidSect="00E32E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98"/>
    <w:rsid w:val="008C3C5F"/>
    <w:rsid w:val="00D07298"/>
    <w:rsid w:val="00E3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B8124-985C-4D20-86DE-D5157907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298"/>
    <w:rPr>
      <w:rFonts w:ascii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298"/>
    <w:pPr>
      <w:spacing w:after="0" w:line="240" w:lineRule="auto"/>
    </w:pPr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Y.M</dc:creator>
  <cp:lastModifiedBy>muuser</cp:lastModifiedBy>
  <cp:revision>2</cp:revision>
  <dcterms:created xsi:type="dcterms:W3CDTF">2025-06-20T09:51:00Z</dcterms:created>
  <dcterms:modified xsi:type="dcterms:W3CDTF">2025-06-20T09:51:00Z</dcterms:modified>
</cp:coreProperties>
</file>